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4" w:rsidRPr="00843B37" w:rsidRDefault="00A2467D" w:rsidP="00C543B4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 w:rsidRPr="00A2467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1.4pt;width:53.65pt;height:53.65pt;z-index:-251658752" fillcolor="#a1bd69">
            <v:fill color2="#fefde3"/>
            <v:imagedata r:id="rId5" o:title=""/>
            <v:shadow color="#cbbd83"/>
            <w10:wrap type="square"/>
          </v:shape>
          <o:OLEObject Type="Embed" ProgID="PSP7.Image" ShapeID="_x0000_s1026" DrawAspect="Content" ObjectID="_1554202501" r:id="rId6"/>
        </w:pict>
      </w:r>
      <w:r w:rsidR="00C543B4">
        <w:rPr>
          <w:b/>
          <w:bCs/>
          <w:sz w:val="28"/>
          <w:szCs w:val="28"/>
        </w:rPr>
        <w:t xml:space="preserve">                </w:t>
      </w:r>
      <w:r w:rsidR="00C543B4" w:rsidRPr="00843B37">
        <w:rPr>
          <w:b/>
          <w:bCs/>
          <w:sz w:val="32"/>
          <w:szCs w:val="32"/>
        </w:rPr>
        <w:t xml:space="preserve">Obchodná akadémia, Polárna 1, Košice                        </w:t>
      </w: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EB11A6">
        <w:rPr>
          <w:b/>
          <w:bCs/>
          <w:u w:val="single"/>
        </w:rPr>
        <w:t>Test z</w:t>
      </w:r>
      <w:r>
        <w:rPr>
          <w:b/>
          <w:bCs/>
          <w:u w:val="single"/>
        </w:rPr>
        <w:t xml:space="preserve"> matematiky</w:t>
      </w:r>
      <w:r w:rsidRPr="00EB11A6">
        <w:rPr>
          <w:b/>
          <w:bCs/>
          <w:u w:val="single"/>
        </w:rPr>
        <w:t xml:space="preserve"> pre prijímacie konanie na školský rok 201</w:t>
      </w:r>
      <w:r w:rsidR="00CB720E">
        <w:rPr>
          <w:b/>
          <w:bCs/>
          <w:u w:val="single"/>
        </w:rPr>
        <w:t>7/2018</w:t>
      </w:r>
      <w:r>
        <w:rPr>
          <w:b/>
          <w:bCs/>
          <w:u w:val="single"/>
        </w:rPr>
        <w:t xml:space="preserve"> </w:t>
      </w:r>
    </w:p>
    <w:p w:rsidR="00C543B4" w:rsidRDefault="00C543B4" w:rsidP="00C543B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forma </w:t>
      </w:r>
      <w:r w:rsidR="0067305C">
        <w:rPr>
          <w:b/>
          <w:bCs/>
        </w:rPr>
        <w:t>A</w:t>
      </w:r>
    </w:p>
    <w:p w:rsidR="00C543B4" w:rsidRPr="00D05BB6" w:rsidRDefault="00C543B4" w:rsidP="00C543B4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>Kód žiaka: .....................</w:t>
      </w:r>
      <w:r w:rsidR="00591BEC">
        <w:rPr>
          <w:bCs/>
        </w:rPr>
        <w:t>.</w:t>
      </w:r>
      <w:r w:rsidRPr="00D05BB6">
        <w:rPr>
          <w:bCs/>
        </w:rPr>
        <w:t>........</w:t>
      </w:r>
      <w:r w:rsidR="000A0ABC">
        <w:rPr>
          <w:bCs/>
        </w:rPr>
        <w:t>.....</w:t>
      </w:r>
      <w:r w:rsidRPr="00D05BB6">
        <w:rPr>
          <w:bCs/>
        </w:rPr>
        <w:t xml:space="preserve">                                    </w:t>
      </w:r>
      <w:r w:rsidR="000A0ABC">
        <w:rPr>
          <w:bCs/>
        </w:rPr>
        <w:t xml:space="preserve">                          </w:t>
      </w:r>
      <w:r w:rsidRPr="00D05BB6">
        <w:rPr>
          <w:bCs/>
        </w:rPr>
        <w:t>Dátum: .............................</w:t>
      </w:r>
      <w:r w:rsidR="000A0ABC">
        <w:rPr>
          <w:bCs/>
        </w:rPr>
        <w:t>.....</w:t>
      </w:r>
    </w:p>
    <w:p w:rsidR="00C543B4" w:rsidRPr="00D05BB6" w:rsidRDefault="00C543B4" w:rsidP="00C543B4">
      <w:pPr>
        <w:autoSpaceDE w:val="0"/>
        <w:autoSpaceDN w:val="0"/>
        <w:adjustRightInd w:val="0"/>
        <w:spacing w:line="360" w:lineRule="auto"/>
        <w:rPr>
          <w:bCs/>
        </w:rPr>
      </w:pPr>
      <w:r w:rsidRPr="00D05BB6">
        <w:rPr>
          <w:bCs/>
        </w:rPr>
        <w:t>Hodnotil</w:t>
      </w:r>
      <w:r w:rsidR="00591BEC">
        <w:rPr>
          <w:bCs/>
        </w:rPr>
        <w:t>i</w:t>
      </w:r>
      <w:r w:rsidRPr="00D05BB6">
        <w:rPr>
          <w:bCs/>
        </w:rPr>
        <w:t>: ..............</w:t>
      </w:r>
      <w:r>
        <w:rPr>
          <w:bCs/>
        </w:rPr>
        <w:t>.................</w:t>
      </w:r>
      <w:r w:rsidR="000A0ABC">
        <w:rPr>
          <w:bCs/>
        </w:rPr>
        <w:t>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D05BB6">
        <w:rPr>
          <w:bCs/>
        </w:rPr>
        <w:t>Počet bodov: ..</w:t>
      </w:r>
      <w:r w:rsidR="00591BEC">
        <w:rPr>
          <w:bCs/>
        </w:rPr>
        <w:t>.</w:t>
      </w:r>
      <w:r w:rsidRPr="00D05BB6">
        <w:rPr>
          <w:bCs/>
        </w:rPr>
        <w:t>.................</w:t>
      </w:r>
      <w:r w:rsidR="000A0ABC">
        <w:rPr>
          <w:bCs/>
        </w:rPr>
        <w:t>.....</w:t>
      </w:r>
      <w:r w:rsidRPr="00D05BB6">
        <w:rPr>
          <w:bCs/>
        </w:rPr>
        <w:t>.</w:t>
      </w:r>
    </w:p>
    <w:p w:rsidR="00C543B4" w:rsidRDefault="000A0ABC" w:rsidP="00C543B4">
      <w:pPr>
        <w:ind w:left="435"/>
      </w:pPr>
      <w:r>
        <w:t xml:space="preserve">          .....................................</w:t>
      </w:r>
    </w:p>
    <w:p w:rsidR="0067305C" w:rsidRDefault="0067305C" w:rsidP="00C543B4">
      <w:pPr>
        <w:ind w:left="435"/>
      </w:pPr>
    </w:p>
    <w:p w:rsidR="0067305C" w:rsidRPr="0067305C" w:rsidRDefault="0067305C" w:rsidP="0067305C">
      <w:pPr>
        <w:jc w:val="both"/>
        <w:rPr>
          <w:b/>
        </w:rPr>
      </w:pPr>
      <w:r w:rsidRPr="0067305C">
        <w:rPr>
          <w:b/>
        </w:rPr>
        <w:t xml:space="preserve">Riešte nasledujúce úlohy. Správnu odpoveď zakrúžkujte. </w:t>
      </w:r>
    </w:p>
    <w:p w:rsidR="00D34B3A" w:rsidRDefault="00D34B3A" w:rsidP="003963C6">
      <w:pPr>
        <w:spacing w:after="120" w:line="276" w:lineRule="auto"/>
      </w:pPr>
    </w:p>
    <w:p w:rsidR="003018F7" w:rsidRDefault="00791176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B3A">
        <w:rPr>
          <w:rFonts w:ascii="Times New Roman" w:hAnsi="Times New Roman" w:cs="Times New Roman"/>
          <w:sz w:val="24"/>
          <w:szCs w:val="24"/>
        </w:rPr>
        <w:t>Hodnota číselného výrazu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-2+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D34B3A">
        <w:rPr>
          <w:rFonts w:ascii="Times New Roman" w:hAnsi="Times New Roman" w:cs="Times New Roman"/>
          <w:sz w:val="24"/>
          <w:szCs w:val="24"/>
        </w:rPr>
        <w:t xml:space="preserve">  je</w:t>
      </w:r>
    </w:p>
    <w:p w:rsidR="00D34B3A" w:rsidRPr="00D34B3A" w:rsidRDefault="00D34B3A" w:rsidP="00ED45AA">
      <w:pPr>
        <w:pStyle w:val="Odsekzoznamu"/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34B3A" w:rsidRDefault="00D34B3A" w:rsidP="00ED45AA">
      <w:pPr>
        <w:pStyle w:val="Odsekzoznamu"/>
        <w:numPr>
          <w:ilvl w:val="0"/>
          <w:numId w:val="11"/>
        </w:numPr>
        <w:spacing w:line="276" w:lineRule="auto"/>
        <w:rPr>
          <w:oMath/>
          <w:rFonts w:ascii="Cambria Math" w:hAnsi="Cambria Math" w:cs="Times New Roman"/>
          <w:sz w:val="24"/>
          <w:szCs w:val="24"/>
        </w:rPr>
        <w:sectPr w:rsidR="00D34B3A" w:rsidSect="00591BE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018F7" w:rsidRDefault="00D34B3A" w:rsidP="00ED45AA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91176" w:rsidRPr="00791176" w:rsidRDefault="00D34B3A" w:rsidP="00ED45AA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91176" w:rsidRPr="00791176" w:rsidRDefault="00D34B3A" w:rsidP="00ED45AA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-14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D34B3A" w:rsidRDefault="00D34B3A" w:rsidP="00ED45AA">
      <w:pPr>
        <w:pStyle w:val="Odsekzoznamu"/>
        <w:numPr>
          <w:ilvl w:val="0"/>
          <w:numId w:val="11"/>
        </w:numPr>
        <w:spacing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</w:p>
    <w:p w:rsidR="00D34B3A" w:rsidRPr="00D34B3A" w:rsidRDefault="00D34B3A" w:rsidP="00ED45AA">
      <w:pPr>
        <w:spacing w:line="276" w:lineRule="auto"/>
        <w:rPr>
          <w:rFonts w:eastAsiaTheme="minorEastAsia"/>
        </w:rPr>
        <w:sectPr w:rsidR="00D34B3A" w:rsidRPr="00D34B3A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D34B3A" w:rsidRDefault="00D34B3A" w:rsidP="00ED45AA">
      <w:pPr>
        <w:pStyle w:val="Odsekzoznamu"/>
        <w:spacing w:line="276" w:lineRule="auto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</w:t>
      </w:r>
      <w:r w:rsidR="00591BEC">
        <w:rPr>
          <w:rFonts w:eastAsiaTheme="minorEastAsia"/>
          <w:sz w:val="24"/>
          <w:szCs w:val="24"/>
        </w:rPr>
        <w:t xml:space="preserve"> </w:t>
      </w:r>
    </w:p>
    <w:p w:rsidR="00FD3156" w:rsidRPr="00D34B3A" w:rsidRDefault="00D34B3A" w:rsidP="00ED45AA">
      <w:pPr>
        <w:pStyle w:val="Odsekzoznamu"/>
        <w:spacing w:line="276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91BEC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</w:t>
      </w:r>
      <w:r w:rsidR="00591BEC" w:rsidRPr="00591BEC">
        <w:rPr>
          <w:rFonts w:ascii="Times New Roman" w:eastAsiaTheme="minorEastAsia" w:hAnsi="Times New Roman" w:cs="Times New Roman"/>
          <w:sz w:val="24"/>
          <w:szCs w:val="24"/>
        </w:rPr>
        <w:t>počet</w:t>
      </w:r>
      <w:r>
        <w:rPr>
          <w:rFonts w:eastAsiaTheme="minorEastAsia"/>
          <w:sz w:val="24"/>
          <w:szCs w:val="24"/>
        </w:rPr>
        <w:t xml:space="preserve"> </w:t>
      </w:r>
      <w:r w:rsidR="00591BEC">
        <w:rPr>
          <w:rFonts w:ascii="Times New Roman" w:hAnsi="Times New Roman" w:cs="Times New Roman"/>
          <w:sz w:val="24"/>
          <w:szCs w:val="24"/>
        </w:rPr>
        <w:t>bodov</w:t>
      </w:r>
      <w:r w:rsidR="00C543B4" w:rsidRPr="00D34B3A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FD3156" w:rsidRPr="007F0A97" w:rsidRDefault="00FD3156" w:rsidP="00ED45AA">
      <w:pPr>
        <w:spacing w:line="276" w:lineRule="auto"/>
        <w:ind w:left="795"/>
      </w:pPr>
    </w:p>
    <w:p w:rsidR="003060AD" w:rsidRPr="00D34B3A" w:rsidRDefault="003060AD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oMath/>
          <w:rFonts w:ascii="Cambria Math" w:hAnsi="Times New Roman" w:cs="Times New Roman"/>
          <w:sz w:val="24"/>
          <w:szCs w:val="24"/>
        </w:rPr>
      </w:pPr>
      <w:r w:rsidRPr="00D34B3A">
        <w:rPr>
          <w:rFonts w:ascii="Times New Roman" w:hAnsi="Times New Roman" w:cs="Times New Roman"/>
          <w:sz w:val="24"/>
          <w:szCs w:val="24"/>
        </w:rPr>
        <w:t xml:space="preserve">Traja podnikatelia investovali do spoločného projektu v pomere </w:t>
      </w:r>
      <m:oMath>
        <m:r>
          <w:rPr>
            <w:rFonts w:ascii="Cambria Math" w:hAnsi="Times New Roman" w:cs="Times New Roman"/>
            <w:sz w:val="24"/>
            <w:szCs w:val="24"/>
          </w:rPr>
          <m:t>1 : 3 : 6</m:t>
        </m:r>
      </m:oMath>
      <w:r w:rsidRPr="00D34B3A">
        <w:rPr>
          <w:rFonts w:ascii="Times New Roman" w:hAnsi="Times New Roman" w:cs="Times New Roman"/>
          <w:sz w:val="24"/>
          <w:szCs w:val="24"/>
        </w:rPr>
        <w:t xml:space="preserve">. Koľko € investoval prvý podnikateľ, ak druhý podnikateľ investoval 132 000 €? </w:t>
      </w:r>
    </w:p>
    <w:p w:rsidR="00D34B3A" w:rsidRPr="00D34B3A" w:rsidRDefault="00D34B3A" w:rsidP="00ED45AA">
      <w:pPr>
        <w:spacing w:line="276" w:lineRule="auto"/>
        <w:rPr>
          <w:oMath/>
          <w:rFonts w:ascii="Cambria Math" w:hAnsi="Cambria Math"/>
        </w:rPr>
        <w:sectPr w:rsidR="00D34B3A" w:rsidRPr="00D34B3A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3156" w:rsidRPr="00322740" w:rsidRDefault="003060AD" w:rsidP="00ED45AA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264 000 €</m:t>
        </m:r>
      </m:oMath>
    </w:p>
    <w:p w:rsidR="00FD3156" w:rsidRPr="00322740" w:rsidRDefault="003060AD" w:rsidP="00ED45AA">
      <w:pPr>
        <w:pStyle w:val="Odsekzoznamu"/>
        <w:numPr>
          <w:ilvl w:val="0"/>
          <w:numId w:val="12"/>
        </w:numPr>
        <w:spacing w:line="276" w:lineRule="auto"/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64 000 €</m:t>
        </m:r>
      </m:oMath>
    </w:p>
    <w:p w:rsidR="003060AD" w:rsidRPr="003060AD" w:rsidRDefault="003060AD" w:rsidP="00ED45AA">
      <w:pPr>
        <w:pStyle w:val="Odsekzoznamu"/>
        <w:numPr>
          <w:ilvl w:val="0"/>
          <w:numId w:val="12"/>
        </w:numPr>
        <w:spacing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44 000  €</m:t>
        </m:r>
      </m:oMath>
    </w:p>
    <w:p w:rsidR="00D34B3A" w:rsidRDefault="003060AD" w:rsidP="00ED45AA">
      <w:pPr>
        <w:pStyle w:val="Odsekzoznamu"/>
        <w:numPr>
          <w:ilvl w:val="0"/>
          <w:numId w:val="12"/>
        </w:numPr>
        <w:spacing w:line="276" w:lineRule="auto"/>
        <w:rPr>
          <w:oMath/>
          <w:rFonts w:ascii="Cambria Math" w:hAnsi="Cambria Math" w:cs="Times New Roman"/>
          <w:sz w:val="24"/>
          <w:szCs w:val="24"/>
        </w:rPr>
        <w:sectPr w:rsidR="00D34B3A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440 000 €</m:t>
        </m:r>
      </m:oMath>
    </w:p>
    <w:p w:rsidR="00D34B3A" w:rsidRPr="00D34B3A" w:rsidRDefault="00D34B3A" w:rsidP="00ED45AA">
      <w:pPr>
        <w:pStyle w:val="Odsekzoznamu"/>
        <w:spacing w:line="276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5D75B9" w:rsidRPr="00591BEC" w:rsidRDefault="00D34B3A" w:rsidP="00ED45AA">
      <w:pPr>
        <w:spacing w:line="276" w:lineRule="auto"/>
        <w:jc w:val="right"/>
        <w:rPr>
          <w:rFonts w:eastAsiaTheme="minorEastAsia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</w:t>
      </w:r>
      <w:r w:rsidR="00591BEC">
        <w:rPr>
          <w:rFonts w:eastAsiaTheme="minorHAnsi"/>
          <w:lang w:eastAsia="en-US"/>
        </w:rPr>
        <w:t xml:space="preserve">     </w:t>
      </w:r>
      <w:r w:rsidRPr="00D34B3A">
        <w:t xml:space="preserve"> </w:t>
      </w:r>
      <w:r w:rsidR="00591BEC" w:rsidRPr="00591BEC">
        <w:rPr>
          <w:rFonts w:eastAsiaTheme="minorEastAsia"/>
        </w:rPr>
        <w:t>počet</w:t>
      </w:r>
      <w:r w:rsidR="00591BEC">
        <w:rPr>
          <w:rFonts w:eastAsiaTheme="minorEastAsia"/>
        </w:rPr>
        <w:t xml:space="preserve"> </w:t>
      </w:r>
      <w:r w:rsidR="00591BEC">
        <w:t>bodov</w:t>
      </w:r>
      <w:r w:rsidR="00591BEC" w:rsidRPr="00D34B3A">
        <w:t xml:space="preserve"> ..............</w:t>
      </w:r>
    </w:p>
    <w:p w:rsidR="0067305C" w:rsidRPr="007F0A97" w:rsidRDefault="0067305C" w:rsidP="00ED45AA">
      <w:pPr>
        <w:spacing w:line="276" w:lineRule="auto"/>
        <w:ind w:left="795"/>
      </w:pPr>
    </w:p>
    <w:p w:rsidR="00C81383" w:rsidRDefault="00AE3161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</w:pPr>
      <w:r w:rsidRPr="00ED45AA">
        <w:rPr>
          <w:rFonts w:ascii="Times New Roman" w:hAnsi="Times New Roman" w:cs="Times New Roman"/>
          <w:sz w:val="24"/>
          <w:szCs w:val="24"/>
        </w:rPr>
        <w:t>Riešením rovnice</w:t>
      </w:r>
      <w:r w:rsidRPr="00D34B3A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6-7x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   </w:t>
      </w:r>
      <w:r w:rsidRPr="00ED45AA">
        <w:rPr>
          <w:rFonts w:ascii="Times New Roman" w:hAnsi="Times New Roman" w:cs="Times New Roman"/>
          <w:sz w:val="24"/>
          <w:szCs w:val="24"/>
        </w:rPr>
        <w:t>je číslo</w:t>
      </w:r>
    </w:p>
    <w:p w:rsidR="00591BEC" w:rsidRDefault="00591BEC" w:rsidP="00ED45AA">
      <w:pPr>
        <w:pStyle w:val="Odsekzoznamu"/>
        <w:numPr>
          <w:ilvl w:val="1"/>
          <w:numId w:val="16"/>
        </w:numPr>
        <w:spacing w:line="276" w:lineRule="auto"/>
        <w:ind w:left="1134" w:hanging="425"/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D75B9" w:rsidRPr="007F0A97" w:rsidRDefault="00D21A65" w:rsidP="00ED45AA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>
        <w:lastRenderedPageBreak/>
        <w:t xml:space="preserve"> </w:t>
      </w:r>
      <m:oMath>
        <m:r>
          <w:rPr>
            <w:rFonts w:ascii="Cambria Math" w:hAnsi="Cambria Math"/>
          </w:rPr>
          <m:t>2,9</m:t>
        </m:r>
      </m:oMath>
    </w:p>
    <w:p w:rsidR="005D75B9" w:rsidRPr="007F0A97" w:rsidRDefault="005D75B9" w:rsidP="00ED45AA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 w:rsidRPr="007F0A97">
        <w:lastRenderedPageBreak/>
        <w:t xml:space="preserve"> </w:t>
      </w:r>
      <m:oMath>
        <m:r>
          <w:rPr>
            <w:rFonts w:ascii="Cambria Math" w:hAnsi="Cambria Math"/>
          </w:rPr>
          <m:t>-4</m:t>
        </m:r>
      </m:oMath>
    </w:p>
    <w:p w:rsidR="00D21A65" w:rsidRDefault="00AE3161" w:rsidP="00ED45AA">
      <w:pPr>
        <w:pStyle w:val="Odsekzoznamu"/>
        <w:numPr>
          <w:ilvl w:val="1"/>
          <w:numId w:val="16"/>
        </w:numPr>
        <w:spacing w:line="276" w:lineRule="auto"/>
        <w:ind w:left="1134" w:hanging="425"/>
      </w:pPr>
      <w:r>
        <w:lastRenderedPageBreak/>
        <w:t>7,5</w:t>
      </w:r>
    </w:p>
    <w:p w:rsidR="00591BEC" w:rsidRDefault="00AE3161" w:rsidP="00ED45AA">
      <w:pPr>
        <w:pStyle w:val="Odsekzoznamu"/>
        <w:numPr>
          <w:ilvl w:val="1"/>
          <w:numId w:val="16"/>
        </w:numPr>
        <w:spacing w:line="276" w:lineRule="auto"/>
        <w:ind w:left="1134" w:hanging="425"/>
        <w:rPr>
          <w:oMath/>
          <w:rFonts w:ascii="Cambria Math" w:hAnsi="Cambria Math"/>
        </w:rPr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m:oMath>
        <m:r>
          <w:rPr>
            <w:rFonts w:ascii="Cambria Math" w:hAnsi="Cambria Math"/>
          </w:rPr>
          <w:lastRenderedPageBreak/>
          <m:t>0</m:t>
        </m:r>
      </m:oMath>
    </w:p>
    <w:p w:rsidR="00591BEC" w:rsidRDefault="00D21A65" w:rsidP="00ED45AA">
      <w:pPr>
        <w:pStyle w:val="Odsekzoznamu"/>
        <w:spacing w:line="276" w:lineRule="auto"/>
        <w:ind w:left="1134"/>
      </w:pPr>
      <w:r>
        <w:lastRenderedPageBreak/>
        <w:t xml:space="preserve">                                                                                                         </w:t>
      </w:r>
      <w:r w:rsidR="00322740">
        <w:t xml:space="preserve">                        </w:t>
      </w:r>
      <w:r>
        <w:t xml:space="preserve">  </w:t>
      </w:r>
    </w:p>
    <w:p w:rsidR="005D75B9" w:rsidRPr="007F0A97" w:rsidRDefault="00591BEC" w:rsidP="00ED45AA">
      <w:pPr>
        <w:pStyle w:val="Odsekzoznamu"/>
        <w:spacing w:line="276" w:lineRule="auto"/>
        <w:ind w:left="851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591BEC">
        <w:rPr>
          <w:rFonts w:ascii="Times New Roman" w:eastAsiaTheme="minorEastAsia" w:hAnsi="Times New Roman" w:cs="Times New Roman"/>
          <w:sz w:val="24"/>
          <w:szCs w:val="24"/>
        </w:rPr>
        <w:t>počet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</w:t>
      </w:r>
      <w:r w:rsidRPr="00D34B3A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C543B4" w:rsidRPr="007F0A97" w:rsidRDefault="00C543B4" w:rsidP="00ED45AA">
      <w:pPr>
        <w:spacing w:line="276" w:lineRule="auto"/>
      </w:pPr>
    </w:p>
    <w:p w:rsidR="00DB661E" w:rsidRPr="00ED45AA" w:rsidRDefault="0071127D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t>Keď je v banke otvorených 8 pokladní, čakajú zákazníci prie</w:t>
      </w:r>
      <w:r w:rsidR="00D34B3A" w:rsidRPr="00ED45AA">
        <w:rPr>
          <w:rFonts w:ascii="Times New Roman" w:hAnsi="Times New Roman" w:cs="Times New Roman"/>
          <w:sz w:val="24"/>
          <w:szCs w:val="24"/>
        </w:rPr>
        <w:t xml:space="preserve">merne 5 minút. Aká bude čakacia </w:t>
      </w:r>
      <w:r w:rsidRPr="00ED45AA">
        <w:rPr>
          <w:rFonts w:ascii="Times New Roman" w:hAnsi="Times New Roman" w:cs="Times New Roman"/>
          <w:sz w:val="24"/>
          <w:szCs w:val="24"/>
        </w:rPr>
        <w:t xml:space="preserve">doba, ak </w:t>
      </w:r>
      <w:r w:rsidR="00D35867" w:rsidRPr="00ED45AA">
        <w:rPr>
          <w:rFonts w:ascii="Times New Roman" w:hAnsi="Times New Roman" w:cs="Times New Roman"/>
          <w:sz w:val="24"/>
          <w:szCs w:val="24"/>
        </w:rPr>
        <w:t xml:space="preserve">tri </w:t>
      </w:r>
      <w:r w:rsidRPr="00ED45AA">
        <w:rPr>
          <w:rFonts w:ascii="Times New Roman" w:hAnsi="Times New Roman" w:cs="Times New Roman"/>
          <w:sz w:val="24"/>
          <w:szCs w:val="24"/>
        </w:rPr>
        <w:t>pokladne zavrú?</w:t>
      </w:r>
    </w:p>
    <w:p w:rsidR="00591BEC" w:rsidRPr="00ED45AA" w:rsidRDefault="00591BEC" w:rsidP="00ED45AA">
      <w:pPr>
        <w:spacing w:line="276" w:lineRule="auto"/>
        <w:rPr>
          <w:oMath/>
          <w:rFonts w:ascii="Cambria Math" w:hAnsi="Cambria Math"/>
        </w:rPr>
        <w:sectPr w:rsidR="00591BEC" w:rsidRPr="00ED45AA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33A6B" w:rsidRPr="00D34B3A" w:rsidRDefault="00D34B3A" w:rsidP="00ED45AA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oMath/>
          <w:rFonts w:ascii="Cambria Math" w:eastAsia="Times New Roman" w:hAnsi="Cambria Math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>6 min</m:t>
        </m:r>
      </m:oMath>
    </w:p>
    <w:p w:rsidR="00833A6B" w:rsidRPr="00D34B3A" w:rsidRDefault="00D34B3A" w:rsidP="00ED45AA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oMath/>
          <w:rFonts w:ascii="Cambria Math" w:eastAsia="Times New Roman" w:hAnsi="Cambria Math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 xml:space="preserve">7 min </m:t>
        </m:r>
      </m:oMath>
    </w:p>
    <w:p w:rsidR="00833A6B" w:rsidRPr="00D34B3A" w:rsidRDefault="00D34B3A" w:rsidP="00ED45AA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oMath/>
          <w:rFonts w:ascii="Cambria Math" w:eastAsia="Times New Roman" w:hAnsi="Cambria Math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 xml:space="preserve">8 min </m:t>
        </m:r>
      </m:oMath>
    </w:p>
    <w:p w:rsidR="005614BA" w:rsidRPr="00D34B3A" w:rsidRDefault="00D34B3A" w:rsidP="00ED45AA">
      <w:pPr>
        <w:pStyle w:val="Odsekzoznamu"/>
        <w:numPr>
          <w:ilvl w:val="0"/>
          <w:numId w:val="15"/>
        </w:numPr>
        <w:spacing w:line="276" w:lineRule="auto"/>
        <w:ind w:left="1134" w:hanging="425"/>
        <w:rPr>
          <w:oMath/>
          <w:rFonts w:ascii="Cambria Math" w:eastAsia="Times New Roman" w:hAnsi="Cambria Math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>9 min</m:t>
        </m:r>
      </m:oMath>
    </w:p>
    <w:p w:rsidR="00591BEC" w:rsidRDefault="00591BEC" w:rsidP="00ED45AA">
      <w:pPr>
        <w:pStyle w:val="Odsekzoznamu"/>
        <w:spacing w:line="27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591BEC" w:rsidRDefault="00D34B3A" w:rsidP="00ED45AA">
      <w:pPr>
        <w:pStyle w:val="Odsekzoznamu"/>
        <w:spacing w:line="27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D21A65" w:rsidRDefault="00591BEC" w:rsidP="00ED45AA">
      <w:pPr>
        <w:pStyle w:val="Odsekzoznamu"/>
        <w:spacing w:line="276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543B4" w:rsidRPr="00322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1BEC">
        <w:rPr>
          <w:rFonts w:ascii="Times New Roman" w:eastAsiaTheme="minorEastAsia" w:hAnsi="Times New Roman" w:cs="Times New Roman"/>
          <w:sz w:val="24"/>
          <w:szCs w:val="24"/>
        </w:rPr>
        <w:t>počet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</w:t>
      </w:r>
      <w:r w:rsidRPr="00D34B3A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ED45AA" w:rsidRDefault="00ED45AA" w:rsidP="00ED45AA">
      <w:pPr>
        <w:pStyle w:val="Odsekzoznamu"/>
        <w:spacing w:line="276" w:lineRule="auto"/>
        <w:ind w:left="851"/>
        <w:jc w:val="right"/>
      </w:pPr>
    </w:p>
    <w:p w:rsidR="00674120" w:rsidRPr="00ED45AA" w:rsidRDefault="00674120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t xml:space="preserve">Prvá firma ponúka v katalógu televízor za </w:t>
      </w:r>
      <m:oMath>
        <m:r>
          <w:rPr>
            <w:rFonts w:ascii="Cambria Math" w:hAnsi="Times New Roman" w:cs="Times New Roman"/>
            <w:sz w:val="24"/>
            <w:szCs w:val="24"/>
          </w:rPr>
          <m:t>1039,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€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Druhá firma ponúka ten istý televízor len za </w:t>
      </w:r>
      <m:oMath>
        <m:r>
          <w:rPr>
            <w:rFonts w:ascii="Cambria Math" w:hAnsi="Times New Roman" w:cs="Times New Roman"/>
            <w:sz w:val="24"/>
            <w:szCs w:val="24"/>
          </w:rPr>
          <m:t>850,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€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, ale bez DPH, ktorá predstavuje </w:t>
      </w:r>
      <m:oMath>
        <m:r>
          <w:rPr>
            <w:rFonts w:ascii="Cambria Math" w:hAnsi="Times New Roman" w:cs="Times New Roman"/>
            <w:sz w:val="24"/>
            <w:szCs w:val="24"/>
          </w:rPr>
          <m:t>21%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z uvedenej ceny. U ktorej firmy je výhodnejšie zakúpiť si televízor?</w:t>
      </w:r>
    </w:p>
    <w:p w:rsidR="00591BEC" w:rsidRPr="00ED45AA" w:rsidRDefault="00591BEC" w:rsidP="00ED45AA">
      <w:pPr>
        <w:spacing w:line="276" w:lineRule="auto"/>
        <w:sectPr w:rsidR="00591BEC" w:rsidRPr="00ED45AA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81383" w:rsidRPr="00674120" w:rsidRDefault="00674120" w:rsidP="00ED45AA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Pr="00674120">
        <w:rPr>
          <w:rFonts w:ascii="Times New Roman" w:eastAsia="Times New Roman" w:hAnsi="Times New Roman" w:cs="Times New Roman"/>
          <w:sz w:val="24"/>
          <w:szCs w:val="24"/>
        </w:rPr>
        <w:t> prvej firme</w:t>
      </w:r>
    </w:p>
    <w:p w:rsidR="00674120" w:rsidRPr="00674120" w:rsidRDefault="00674120" w:rsidP="00ED45AA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druhej firme</w:t>
      </w:r>
    </w:p>
    <w:p w:rsidR="00674120" w:rsidRPr="00674120" w:rsidRDefault="00674120" w:rsidP="00ED45AA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cena je v oboch firmách rovnaká</w:t>
      </w:r>
    </w:p>
    <w:p w:rsidR="00591BEC" w:rsidRPr="00591BEC" w:rsidRDefault="00674120" w:rsidP="00ED45AA">
      <w:pPr>
        <w:pStyle w:val="Odsekzoznamu"/>
        <w:numPr>
          <w:ilvl w:val="1"/>
          <w:numId w:val="18"/>
        </w:numPr>
        <w:spacing w:line="276" w:lineRule="auto"/>
        <w:ind w:left="1134" w:hanging="425"/>
        <w:rPr>
          <w:oMath/>
          <w:rFonts w:ascii="Cambria Math" w:hAnsi="Times New Roman" w:cs="Times New Roman"/>
          <w:sz w:val="24"/>
          <w:szCs w:val="24"/>
        </w:rPr>
        <w:sectPr w:rsidR="00591BEC" w:rsidRPr="00591BEC" w:rsidSect="00591BEC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nedá sa jednoznačne</w:t>
      </w:r>
      <w:r w:rsidR="00591BEC">
        <w:rPr>
          <w:rFonts w:ascii="Times New Roman" w:eastAsia="Times New Roman" w:hAnsi="Times New Roman" w:cs="Times New Roman"/>
          <w:sz w:val="24"/>
          <w:szCs w:val="24"/>
        </w:rPr>
        <w:t xml:space="preserve"> určiť</w:t>
      </w:r>
    </w:p>
    <w:p w:rsidR="00591BEC" w:rsidRDefault="00591BEC" w:rsidP="00ED45AA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p w:rsidR="003613C2" w:rsidRDefault="00591BEC" w:rsidP="00ED45AA">
      <w:pPr>
        <w:spacing w:line="276" w:lineRule="auto"/>
        <w:ind w:left="795"/>
        <w:jc w:val="right"/>
        <w:rPr>
          <w:vertAlign w:val="superscript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</w:t>
      </w:r>
      <w:r w:rsidRPr="00591BEC">
        <w:rPr>
          <w:rFonts w:eastAsiaTheme="minorEastAsia"/>
        </w:rPr>
        <w:t>počet</w:t>
      </w:r>
      <w:r>
        <w:rPr>
          <w:rFonts w:eastAsiaTheme="minorEastAsia"/>
        </w:rPr>
        <w:t xml:space="preserve"> </w:t>
      </w:r>
      <w:r>
        <w:t>bodov</w:t>
      </w:r>
      <w:r w:rsidRPr="00D34B3A">
        <w:t xml:space="preserve"> ..............</w:t>
      </w:r>
    </w:p>
    <w:p w:rsidR="00C543B4" w:rsidRPr="007F0A97" w:rsidRDefault="00C543B4" w:rsidP="00ED45AA">
      <w:pPr>
        <w:spacing w:line="276" w:lineRule="auto"/>
        <w:ind w:left="795"/>
        <w:rPr>
          <w:vertAlign w:val="superscript"/>
        </w:rPr>
      </w:pPr>
    </w:p>
    <w:p w:rsidR="008E10A1" w:rsidRPr="00ED45AA" w:rsidRDefault="008E10A1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lastRenderedPageBreak/>
        <w:t xml:space="preserve">Na oplotenie obdĺžnikovej záhrady bolo pripravených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176 </m:t>
        </m:r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pletiva. Ohradili ním obdĺžnikovú záhradu, ktorej šírka je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25 </m:t>
        </m:r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a zostalo im ešte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46 </m:t>
        </m:r>
        <w:bookmarkStart w:id="0" w:name="_GoBack"/>
        <w:bookmarkEnd w:id="0"/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pletiva. Akú dĺžku má záhrada?</w:t>
      </w:r>
    </w:p>
    <w:p w:rsidR="00591BEC" w:rsidRDefault="00591BEC" w:rsidP="00ED45AA">
      <w:pPr>
        <w:spacing w:line="276" w:lineRule="auto"/>
        <w:ind w:left="851" w:hanging="142"/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F6851" w:rsidRPr="00F844DC" w:rsidRDefault="008F6851" w:rsidP="00ED45AA">
      <w:pPr>
        <w:spacing w:line="276" w:lineRule="auto"/>
        <w:ind w:left="851" w:hanging="142"/>
      </w:pPr>
      <w:r w:rsidRPr="00F844DC">
        <w:lastRenderedPageBreak/>
        <w:t xml:space="preserve">A:   </w:t>
      </w:r>
      <m:oMath>
        <m:r>
          <w:rPr>
            <w:rFonts w:ascii="Cambria Math" w:hAnsi="Cambria Math"/>
          </w:rPr>
          <m:t>32,5 m</m:t>
        </m:r>
      </m:oMath>
    </w:p>
    <w:p w:rsidR="008F6851" w:rsidRPr="00F844DC" w:rsidRDefault="008F6851" w:rsidP="00ED45AA">
      <w:pPr>
        <w:spacing w:line="276" w:lineRule="auto"/>
        <w:ind w:left="851" w:hanging="142"/>
      </w:pPr>
      <w:r w:rsidRPr="00F844DC">
        <w:lastRenderedPageBreak/>
        <w:t xml:space="preserve">B:   </w:t>
      </w:r>
      <m:oMath>
        <m:r>
          <w:rPr>
            <w:rFonts w:ascii="Cambria Math" w:hAnsi="Cambria Math"/>
          </w:rPr>
          <m:t>35 m</m:t>
        </m:r>
      </m:oMath>
      <w:r w:rsidRPr="00F844DC">
        <w:t xml:space="preserve">  </w:t>
      </w:r>
    </w:p>
    <w:p w:rsidR="008F6851" w:rsidRPr="00F844DC" w:rsidRDefault="008F6851" w:rsidP="00ED45AA">
      <w:pPr>
        <w:spacing w:line="276" w:lineRule="auto"/>
        <w:ind w:left="851" w:hanging="142"/>
      </w:pPr>
      <w:r w:rsidRPr="00F844DC">
        <w:lastRenderedPageBreak/>
        <w:t xml:space="preserve">C:   </w:t>
      </w:r>
      <m:oMath>
        <m:r>
          <w:rPr>
            <w:rFonts w:ascii="Cambria Math" w:hAnsi="Cambria Math"/>
          </w:rPr>
          <m:t>37,5 m</m:t>
        </m:r>
      </m:oMath>
      <w:r w:rsidRPr="00F844DC">
        <w:t xml:space="preserve"> </w:t>
      </w:r>
    </w:p>
    <w:p w:rsidR="00591BEC" w:rsidRDefault="008F6851" w:rsidP="00ED45AA">
      <w:pPr>
        <w:spacing w:line="276" w:lineRule="auto"/>
        <w:ind w:left="851" w:hanging="142"/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r w:rsidRPr="00F844DC">
        <w:lastRenderedPageBreak/>
        <w:t xml:space="preserve">D:   </w:t>
      </w:r>
      <m:oMath>
        <m:r>
          <w:rPr>
            <w:rFonts w:ascii="Cambria Math" w:hAnsi="Cambria Math"/>
          </w:rPr>
          <m:t>40 m</m:t>
        </m:r>
      </m:oMath>
      <w:r w:rsidR="00C543B4" w:rsidRPr="00F844DC">
        <w:t xml:space="preserve"> </w:t>
      </w:r>
    </w:p>
    <w:p w:rsidR="00591BEC" w:rsidRDefault="00C543B4" w:rsidP="00ED45AA">
      <w:pPr>
        <w:spacing w:line="276" w:lineRule="auto"/>
        <w:ind w:left="851" w:hanging="142"/>
      </w:pPr>
      <w:r w:rsidRPr="00F844DC">
        <w:lastRenderedPageBreak/>
        <w:t xml:space="preserve">                                                </w:t>
      </w:r>
      <w:r w:rsidR="00F844DC">
        <w:t xml:space="preserve">       </w:t>
      </w:r>
      <w:r w:rsidRPr="00F844DC">
        <w:t xml:space="preserve">           </w:t>
      </w:r>
      <w:r w:rsidR="0067305C" w:rsidRPr="00F844DC">
        <w:t xml:space="preserve">                               </w:t>
      </w:r>
      <w:r w:rsidR="003963C6">
        <w:t xml:space="preserve">     </w:t>
      </w:r>
    </w:p>
    <w:p w:rsidR="008F6851" w:rsidRPr="007F0A97" w:rsidRDefault="00591BEC" w:rsidP="00ED45AA">
      <w:pPr>
        <w:spacing w:line="276" w:lineRule="auto"/>
        <w:ind w:left="851" w:hanging="142"/>
        <w:jc w:val="right"/>
      </w:pPr>
      <w:r>
        <w:t xml:space="preserve">                                                                                                                           </w:t>
      </w:r>
      <w:r w:rsidR="0067305C" w:rsidRPr="00F844DC">
        <w:t xml:space="preserve">    </w:t>
      </w:r>
      <w:r w:rsidRPr="00591BEC">
        <w:rPr>
          <w:rFonts w:eastAsiaTheme="minorEastAsia"/>
        </w:rPr>
        <w:t>počet</w:t>
      </w:r>
      <w:r>
        <w:rPr>
          <w:rFonts w:eastAsiaTheme="minorEastAsia"/>
        </w:rPr>
        <w:t xml:space="preserve"> </w:t>
      </w:r>
      <w:r>
        <w:t>bodov</w:t>
      </w:r>
      <w:r w:rsidRPr="00D34B3A">
        <w:t xml:space="preserve"> ..............</w:t>
      </w:r>
    </w:p>
    <w:p w:rsidR="00C543B4" w:rsidRPr="007F0A97" w:rsidRDefault="00C543B4" w:rsidP="00ED45AA">
      <w:pPr>
        <w:spacing w:line="276" w:lineRule="auto"/>
        <w:ind w:left="795"/>
      </w:pPr>
    </w:p>
    <w:p w:rsidR="002837AD" w:rsidRPr="00ED45AA" w:rsidRDefault="00C3463A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t xml:space="preserve">Aká vysoká je nádrž v tvare kvádra s rozmermi dna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80 </m:t>
        </m:r>
        <m:r>
          <w:rPr>
            <w:rFonts w:ascii="Cambria Math" w:hAnsi="Cambria Math" w:cs="Times New Roman"/>
            <w:sz w:val="24"/>
            <w:szCs w:val="24"/>
          </w:rPr>
          <m:t>cm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a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50 </m:t>
        </m:r>
        <m:r>
          <w:rPr>
            <w:rFonts w:ascii="Cambria Math" w:hAnsi="Cambria Math" w:cs="Times New Roman"/>
            <w:sz w:val="24"/>
            <w:szCs w:val="24"/>
          </w:rPr>
          <m:t>cm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, ak po naliatí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480 </m:t>
        </m:r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ED45AA">
        <w:rPr>
          <w:rFonts w:ascii="Times New Roman" w:hAnsi="Times New Roman" w:cs="Times New Roman"/>
          <w:sz w:val="24"/>
          <w:szCs w:val="24"/>
        </w:rPr>
        <w:t xml:space="preserve"> vody je naplnená do troch štvrtín svojej výšky?</w:t>
      </w:r>
    </w:p>
    <w:p w:rsidR="00591BEC" w:rsidRDefault="00591BEC" w:rsidP="00ED45AA">
      <w:pPr>
        <w:spacing w:line="276" w:lineRule="auto"/>
        <w:ind w:left="795"/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37AD" w:rsidRPr="00C3463A" w:rsidRDefault="002837AD" w:rsidP="00ED45AA">
      <w:pPr>
        <w:spacing w:line="276" w:lineRule="auto"/>
        <w:ind w:left="795"/>
        <w:rPr>
          <w:oMath/>
          <w:rFonts w:ascii="Cambria Math" w:hAnsi="Cambria Math"/>
        </w:rPr>
      </w:pPr>
      <w:r w:rsidRPr="007F0A97">
        <w:lastRenderedPageBreak/>
        <w:t xml:space="preserve">A:   </w:t>
      </w:r>
      <m:oMath>
        <m:r>
          <w:rPr>
            <w:rFonts w:ascii="Cambria Math" w:hAnsi="Cambria Math"/>
          </w:rPr>
          <m:t>160 cm</m:t>
        </m:r>
      </m:oMath>
    </w:p>
    <w:p w:rsidR="002837AD" w:rsidRPr="007F0A97" w:rsidRDefault="002837AD" w:rsidP="00ED45AA">
      <w:pPr>
        <w:spacing w:line="276" w:lineRule="auto"/>
        <w:ind w:left="795"/>
      </w:pPr>
      <w:r w:rsidRPr="007F0A97">
        <w:lastRenderedPageBreak/>
        <w:t xml:space="preserve">B:   </w:t>
      </w:r>
      <m:oMath>
        <m:r>
          <w:rPr>
            <w:rFonts w:ascii="Cambria Math" w:hAnsi="Cambria Math"/>
          </w:rPr>
          <m:t>120 cm</m:t>
        </m:r>
      </m:oMath>
      <w:r w:rsidRPr="007F0A97">
        <w:t xml:space="preserve"> </w:t>
      </w:r>
    </w:p>
    <w:p w:rsidR="002837AD" w:rsidRPr="007F0A97" w:rsidRDefault="002837AD" w:rsidP="00ED45AA">
      <w:pPr>
        <w:spacing w:line="276" w:lineRule="auto"/>
        <w:ind w:left="795"/>
      </w:pPr>
      <w:r w:rsidRPr="007F0A97">
        <w:lastRenderedPageBreak/>
        <w:t xml:space="preserve">C:   </w:t>
      </w:r>
      <m:oMath>
        <m:r>
          <w:rPr>
            <w:rFonts w:ascii="Cambria Math" w:hAnsi="Cambria Math"/>
          </w:rPr>
          <m:t>40 cm</m:t>
        </m:r>
      </m:oMath>
      <w:r w:rsidRPr="007F0A97">
        <w:t xml:space="preserve"> </w:t>
      </w:r>
    </w:p>
    <w:p w:rsidR="00591BEC" w:rsidRDefault="002837AD" w:rsidP="00ED45AA">
      <w:pPr>
        <w:spacing w:line="276" w:lineRule="auto"/>
        <w:ind w:left="795"/>
        <w:sectPr w:rsidR="00591BEC" w:rsidSect="00591BE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r w:rsidRPr="007F0A97">
        <w:lastRenderedPageBreak/>
        <w:t xml:space="preserve">D:   </w:t>
      </w:r>
      <m:oMath>
        <m:r>
          <w:rPr>
            <w:rFonts w:ascii="Cambria Math" w:hAnsi="Cambria Math"/>
          </w:rPr>
          <m:t xml:space="preserve">48 cm </m:t>
        </m:r>
      </m:oMath>
      <w:r w:rsidR="0067305C">
        <w:t xml:space="preserve"> </w:t>
      </w:r>
    </w:p>
    <w:p w:rsidR="00591BEC" w:rsidRDefault="0067305C" w:rsidP="00ED45AA">
      <w:pPr>
        <w:spacing w:line="276" w:lineRule="auto"/>
        <w:ind w:left="795"/>
      </w:pPr>
      <w:r>
        <w:lastRenderedPageBreak/>
        <w:t xml:space="preserve">                                                     </w:t>
      </w:r>
      <w:r w:rsidR="0002233B">
        <w:t xml:space="preserve">                   </w:t>
      </w:r>
      <w:r w:rsidR="00B22686">
        <w:t xml:space="preserve">                              </w:t>
      </w:r>
    </w:p>
    <w:p w:rsidR="00FE42FD" w:rsidRDefault="00591BEC" w:rsidP="00ED45AA">
      <w:pPr>
        <w:spacing w:line="276" w:lineRule="auto"/>
        <w:ind w:left="795"/>
        <w:jc w:val="right"/>
      </w:pPr>
      <w:r>
        <w:t xml:space="preserve">                                                                                                                              </w:t>
      </w:r>
      <w:r w:rsidRPr="00591BEC">
        <w:rPr>
          <w:rFonts w:eastAsiaTheme="minorEastAsia"/>
        </w:rPr>
        <w:t>počet</w:t>
      </w:r>
      <w:r>
        <w:rPr>
          <w:rFonts w:eastAsiaTheme="minorEastAsia"/>
        </w:rPr>
        <w:t xml:space="preserve"> </w:t>
      </w:r>
      <w:r>
        <w:t>bodov</w:t>
      </w:r>
      <w:r w:rsidRPr="00D34B3A">
        <w:t xml:space="preserve"> ..............</w:t>
      </w:r>
    </w:p>
    <w:p w:rsidR="00C543B4" w:rsidRDefault="00C543B4" w:rsidP="00ED45AA">
      <w:pPr>
        <w:spacing w:line="276" w:lineRule="auto"/>
        <w:ind w:left="795"/>
      </w:pPr>
    </w:p>
    <w:p w:rsidR="00B42363" w:rsidRPr="007F0A97" w:rsidRDefault="00B42363" w:rsidP="00ED45AA">
      <w:pPr>
        <w:spacing w:line="276" w:lineRule="auto"/>
        <w:ind w:left="795"/>
      </w:pPr>
    </w:p>
    <w:p w:rsidR="00BE2159" w:rsidRDefault="00BE2159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Rozlohy svetových oceánov sú</w:t>
      </w:r>
    </w:p>
    <w:p w:rsidR="00AB77EE" w:rsidRPr="0067305C" w:rsidRDefault="00AB77EE" w:rsidP="00ED45A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BE2159" w:rsidTr="00D35867">
        <w:trPr>
          <w:jc w:val="center"/>
        </w:trPr>
        <w:tc>
          <w:tcPr>
            <w:tcW w:w="3259" w:type="dxa"/>
            <w:vAlign w:val="center"/>
          </w:tcPr>
          <w:p w:rsidR="00BE2159" w:rsidRPr="00315637" w:rsidRDefault="00D35867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67">
              <w:rPr>
                <w:rFonts w:ascii="Times New Roman" w:hAnsi="Times New Roman"/>
                <w:b/>
                <w:sz w:val="24"/>
                <w:szCs w:val="24"/>
              </w:rPr>
              <w:t>Oceán</w:t>
            </w:r>
          </w:p>
        </w:tc>
        <w:tc>
          <w:tcPr>
            <w:tcW w:w="3259" w:type="dxa"/>
            <w:vAlign w:val="center"/>
          </w:tcPr>
          <w:p w:rsidR="00BE2159" w:rsidRPr="00315637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mil.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315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E2159" w:rsidRPr="00315637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% povrchu Zeme</m:t>
                </m:r>
              </m:oMath>
            </m:oMathPara>
          </w:p>
        </w:tc>
      </w:tr>
      <w:tr w:rsidR="00BE2159" w:rsidTr="00D35867">
        <w:trPr>
          <w:jc w:val="center"/>
        </w:trPr>
        <w:tc>
          <w:tcPr>
            <w:tcW w:w="3259" w:type="dxa"/>
            <w:vAlign w:val="center"/>
          </w:tcPr>
          <w:p w:rsidR="00BE2159" w:rsidRP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59">
              <w:rPr>
                <w:rFonts w:ascii="Times New Roman" w:hAnsi="Times New Roman"/>
                <w:sz w:val="24"/>
                <w:szCs w:val="24"/>
              </w:rPr>
              <w:t>Tichý</w:t>
            </w:r>
          </w:p>
        </w:tc>
        <w:tc>
          <w:tcPr>
            <w:tcW w:w="3259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179,68</m:t>
                </m:r>
              </m:oMath>
            </m:oMathPara>
          </w:p>
        </w:tc>
        <w:tc>
          <w:tcPr>
            <w:tcW w:w="3260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35,6</m:t>
                </m:r>
              </m:oMath>
            </m:oMathPara>
          </w:p>
        </w:tc>
      </w:tr>
      <w:tr w:rsidR="00BE2159" w:rsidTr="00D35867">
        <w:trPr>
          <w:jc w:val="center"/>
        </w:trPr>
        <w:tc>
          <w:tcPr>
            <w:tcW w:w="3259" w:type="dxa"/>
            <w:vAlign w:val="center"/>
          </w:tcPr>
          <w:p w:rsidR="00BE2159" w:rsidRP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59">
              <w:rPr>
                <w:rFonts w:ascii="Times New Roman" w:hAnsi="Times New Roman"/>
                <w:sz w:val="24"/>
                <w:szCs w:val="24"/>
              </w:rPr>
              <w:t>Atlantický</w:t>
            </w:r>
          </w:p>
        </w:tc>
        <w:tc>
          <w:tcPr>
            <w:tcW w:w="3259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94,24</m:t>
                </m:r>
              </m:oMath>
            </m:oMathPara>
          </w:p>
        </w:tc>
        <w:tc>
          <w:tcPr>
            <w:tcW w:w="3260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18,4</m:t>
                </m:r>
              </m:oMath>
            </m:oMathPara>
          </w:p>
        </w:tc>
      </w:tr>
      <w:tr w:rsidR="00BE2159" w:rsidTr="00D35867">
        <w:trPr>
          <w:jc w:val="center"/>
        </w:trPr>
        <w:tc>
          <w:tcPr>
            <w:tcW w:w="3259" w:type="dxa"/>
            <w:vAlign w:val="center"/>
          </w:tcPr>
          <w:p w:rsidR="00BE2159" w:rsidRP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59">
              <w:rPr>
                <w:rFonts w:ascii="Times New Roman" w:hAnsi="Times New Roman"/>
                <w:sz w:val="24"/>
                <w:szCs w:val="24"/>
              </w:rPr>
              <w:t>Indický</w:t>
            </w:r>
          </w:p>
        </w:tc>
        <w:tc>
          <w:tcPr>
            <w:tcW w:w="3259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76,17</m:t>
                </m:r>
              </m:oMath>
            </m:oMathPara>
          </w:p>
        </w:tc>
        <w:tc>
          <w:tcPr>
            <w:tcW w:w="3260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14,9</m:t>
                </m:r>
              </m:oMath>
            </m:oMathPara>
          </w:p>
        </w:tc>
      </w:tr>
      <w:tr w:rsidR="00BE2159" w:rsidTr="00D35867">
        <w:trPr>
          <w:jc w:val="center"/>
        </w:trPr>
        <w:tc>
          <w:tcPr>
            <w:tcW w:w="3259" w:type="dxa"/>
            <w:vAlign w:val="center"/>
          </w:tcPr>
          <w:p w:rsidR="00BE2159" w:rsidRP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59">
              <w:rPr>
                <w:rFonts w:ascii="Times New Roman" w:hAnsi="Times New Roman"/>
                <w:sz w:val="24"/>
                <w:szCs w:val="24"/>
              </w:rPr>
              <w:t>Severný ľadový</w:t>
            </w:r>
          </w:p>
        </w:tc>
        <w:tc>
          <w:tcPr>
            <w:tcW w:w="3259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11,36</m:t>
                </m:r>
              </m:oMath>
            </m:oMathPara>
          </w:p>
        </w:tc>
        <w:tc>
          <w:tcPr>
            <w:tcW w:w="3260" w:type="dxa"/>
            <w:vAlign w:val="center"/>
          </w:tcPr>
          <w:p w:rsidR="00BE2159" w:rsidRDefault="00BE2159" w:rsidP="00ED45AA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2,1</m:t>
                </m:r>
              </m:oMath>
            </m:oMathPara>
          </w:p>
        </w:tc>
      </w:tr>
    </w:tbl>
    <w:p w:rsidR="00BE2159" w:rsidRDefault="00BE2159" w:rsidP="00ED45A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BE2159" w:rsidRDefault="00BE2159" w:rsidP="00ED45AA">
      <w:pPr>
        <w:pStyle w:val="Bezriadkovania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Koľko </w:t>
      </w:r>
      <m:oMath>
        <m:r>
          <w:rPr>
            <w:rFonts w:ascii="Cambria Math" w:hAnsi="Cambria Math"/>
            <w:sz w:val="24"/>
            <w:szCs w:val="24"/>
          </w:rPr>
          <m:t xml:space="preserve">% </m:t>
        </m:r>
      </m:oMath>
      <w:r w:rsidRPr="00BE2159">
        <w:rPr>
          <w:rFonts w:ascii="Times New Roman" w:hAnsi="Times New Roman"/>
          <w:sz w:val="24"/>
          <w:szCs w:val="24"/>
        </w:rPr>
        <w:t>povrchu Zeme</w:t>
      </w:r>
      <w:r>
        <w:rPr>
          <w:rFonts w:ascii="Times New Roman" w:hAnsi="Times New Roman"/>
          <w:sz w:val="24"/>
          <w:szCs w:val="24"/>
        </w:rPr>
        <w:t xml:space="preserve"> tvorí súš?</w:t>
      </w:r>
    </w:p>
    <w:p w:rsidR="00D35867" w:rsidRDefault="00D35867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</w:p>
    <w:p w:rsidR="00D35867" w:rsidRDefault="00D35867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  <w:sectPr w:rsidR="00D35867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2159" w:rsidRDefault="00BE2159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A: 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</w:p>
    <w:p w:rsidR="00BE2159" w:rsidRDefault="00BE2159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B:  </w:t>
      </w:r>
      <m:oMath>
        <m:r>
          <w:rPr>
            <w:rFonts w:ascii="Cambria Math" w:hAnsi="Cambria Math"/>
            <w:sz w:val="24"/>
            <w:szCs w:val="24"/>
          </w:rPr>
          <m:t>23</m:t>
        </m:r>
      </m:oMath>
    </w:p>
    <w:p w:rsidR="00BE2159" w:rsidRDefault="00BE2159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C:  </w:t>
      </w:r>
      <m:oMath>
        <m:r>
          <w:rPr>
            <w:rFonts w:ascii="Cambria Math" w:hAnsi="Cambria Math"/>
            <w:sz w:val="24"/>
            <w:szCs w:val="24"/>
          </w:rPr>
          <m:t>26</m:t>
        </m:r>
      </m:oMath>
    </w:p>
    <w:p w:rsidR="00D35867" w:rsidRDefault="00BE2159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  <w:sectPr w:rsidR="00D35867" w:rsidSect="00D35867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D:  </w:t>
      </w:r>
      <m:oMath>
        <m:r>
          <w:rPr>
            <w:rFonts w:ascii="Cambria Math" w:hAnsi="Cambria Math"/>
            <w:sz w:val="24"/>
            <w:szCs w:val="24"/>
          </w:rPr>
          <m:t>29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35867" w:rsidRDefault="00BE2159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8B4431" w:rsidRPr="0067305C" w:rsidRDefault="00D35867" w:rsidP="00ED45AA">
      <w:pPr>
        <w:pStyle w:val="Bezriadkovania"/>
        <w:spacing w:line="276" w:lineRule="auto"/>
        <w:ind w:left="795"/>
        <w:jc w:val="right"/>
        <w:rPr>
          <w:rFonts w:ascii="Times New Roman" w:hAnsi="Times New Roman"/>
          <w:sz w:val="24"/>
          <w:szCs w:val="24"/>
        </w:rPr>
      </w:pPr>
      <w:r w:rsidRPr="00591BEC">
        <w:rPr>
          <w:rFonts w:ascii="Times New Roman" w:eastAsiaTheme="minorEastAsia" w:hAnsi="Times New Roman"/>
          <w:sz w:val="24"/>
          <w:szCs w:val="24"/>
        </w:rPr>
        <w:t>počet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bodov</w:t>
      </w:r>
      <w:r w:rsidRPr="00D34B3A">
        <w:rPr>
          <w:rFonts w:ascii="Times New Roman" w:hAnsi="Times New Roman"/>
          <w:sz w:val="24"/>
          <w:szCs w:val="24"/>
        </w:rPr>
        <w:t xml:space="preserve"> ..............</w:t>
      </w:r>
    </w:p>
    <w:p w:rsidR="00B42363" w:rsidRDefault="00B42363" w:rsidP="00ED45A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597E6E" w:rsidRPr="00ED45AA" w:rsidRDefault="00D80D9A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t>Tréner povedal piatim hráčom, aby sa zoradili podľa výšky. Ján nie je najnižší a nestojí vedľa Petra. Tomáš je najvyšší a nestojí vedľa Jána. Marek je vyšší ako Peter. Karol stojí vedľa Tomáša. Kto stojí v strede?</w:t>
      </w:r>
    </w:p>
    <w:p w:rsidR="00D35867" w:rsidRDefault="00D35867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  <w:sectPr w:rsidR="00D35867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1695" w:rsidRDefault="007C1695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A:  </w:t>
      </w:r>
      <w:r w:rsidR="00D80D9A">
        <w:rPr>
          <w:rFonts w:ascii="Times New Roman" w:hAnsi="Times New Roman"/>
          <w:sz w:val="24"/>
          <w:szCs w:val="24"/>
        </w:rPr>
        <w:t>Ján</w:t>
      </w:r>
    </w:p>
    <w:p w:rsidR="007C1695" w:rsidRDefault="007C1695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B:  </w:t>
      </w:r>
      <w:r w:rsidR="00D80D9A">
        <w:rPr>
          <w:rFonts w:ascii="Times New Roman" w:hAnsi="Times New Roman"/>
          <w:sz w:val="24"/>
          <w:szCs w:val="24"/>
        </w:rPr>
        <w:t>Peter</w:t>
      </w:r>
    </w:p>
    <w:p w:rsidR="007C1695" w:rsidRDefault="007C1695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C:  </w:t>
      </w:r>
      <w:r w:rsidR="00D80D9A">
        <w:rPr>
          <w:rFonts w:ascii="Times New Roman" w:hAnsi="Times New Roman"/>
          <w:sz w:val="24"/>
          <w:szCs w:val="24"/>
        </w:rPr>
        <w:t>Karol</w:t>
      </w:r>
    </w:p>
    <w:p w:rsidR="00D35867" w:rsidRDefault="00594996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  <w:sectPr w:rsidR="00D35867" w:rsidSect="00D35867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D:  </w:t>
      </w:r>
      <w:r w:rsidR="00D80D9A">
        <w:rPr>
          <w:rFonts w:ascii="Times New Roman" w:hAnsi="Times New Roman"/>
          <w:sz w:val="24"/>
          <w:szCs w:val="24"/>
        </w:rPr>
        <w:t>Marek</w:t>
      </w:r>
      <w:r w:rsidR="0067305C">
        <w:rPr>
          <w:rFonts w:ascii="Times New Roman" w:hAnsi="Times New Roman"/>
          <w:sz w:val="24"/>
          <w:szCs w:val="24"/>
        </w:rPr>
        <w:t xml:space="preserve"> </w:t>
      </w:r>
    </w:p>
    <w:p w:rsidR="00D35867" w:rsidRDefault="0067305C" w:rsidP="00ED45AA">
      <w:pPr>
        <w:pStyle w:val="Bezriadkovania"/>
        <w:spacing w:line="276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80D9A">
        <w:rPr>
          <w:rFonts w:ascii="Times New Roman" w:hAnsi="Times New Roman"/>
          <w:sz w:val="24"/>
          <w:szCs w:val="24"/>
        </w:rPr>
        <w:t xml:space="preserve">                         </w:t>
      </w:r>
      <w:r w:rsidR="008A1832">
        <w:rPr>
          <w:rFonts w:ascii="Times New Roman" w:hAnsi="Times New Roman"/>
          <w:sz w:val="24"/>
          <w:szCs w:val="24"/>
        </w:rPr>
        <w:t xml:space="preserve"> </w:t>
      </w:r>
    </w:p>
    <w:p w:rsidR="00ED45AA" w:rsidRDefault="003963C6" w:rsidP="00ED45AA">
      <w:pPr>
        <w:pStyle w:val="Bezriadkovania"/>
        <w:spacing w:line="276" w:lineRule="auto"/>
        <w:ind w:left="7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1832">
        <w:rPr>
          <w:rFonts w:ascii="Times New Roman" w:hAnsi="Times New Roman"/>
          <w:sz w:val="24"/>
          <w:szCs w:val="24"/>
        </w:rPr>
        <w:t xml:space="preserve"> </w:t>
      </w:r>
      <w:r w:rsidR="0067305C">
        <w:rPr>
          <w:rFonts w:ascii="Times New Roman" w:hAnsi="Times New Roman"/>
          <w:sz w:val="24"/>
          <w:szCs w:val="24"/>
        </w:rPr>
        <w:t xml:space="preserve"> </w:t>
      </w:r>
      <w:r w:rsidR="00D35867" w:rsidRPr="00591BEC">
        <w:rPr>
          <w:rFonts w:ascii="Times New Roman" w:eastAsiaTheme="minorEastAsia" w:hAnsi="Times New Roman"/>
          <w:sz w:val="24"/>
          <w:szCs w:val="24"/>
        </w:rPr>
        <w:t>počet</w:t>
      </w:r>
      <w:r w:rsidR="00D35867">
        <w:rPr>
          <w:rFonts w:eastAsiaTheme="minorEastAsia"/>
          <w:sz w:val="24"/>
          <w:szCs w:val="24"/>
        </w:rPr>
        <w:t xml:space="preserve"> </w:t>
      </w:r>
      <w:r w:rsidR="00D35867">
        <w:rPr>
          <w:rFonts w:ascii="Times New Roman" w:hAnsi="Times New Roman"/>
          <w:sz w:val="24"/>
          <w:szCs w:val="24"/>
        </w:rPr>
        <w:t>bodov</w:t>
      </w:r>
      <w:r w:rsidR="00D35867" w:rsidRPr="00D34B3A">
        <w:rPr>
          <w:rFonts w:ascii="Times New Roman" w:hAnsi="Times New Roman"/>
          <w:sz w:val="24"/>
          <w:szCs w:val="24"/>
        </w:rPr>
        <w:t xml:space="preserve"> ..............</w:t>
      </w:r>
    </w:p>
    <w:p w:rsidR="007C1695" w:rsidRDefault="0067305C" w:rsidP="00ED45AA">
      <w:pPr>
        <w:pStyle w:val="Bezriadkovania"/>
        <w:spacing w:line="276" w:lineRule="auto"/>
        <w:ind w:left="7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42363" w:rsidRDefault="00B42363" w:rsidP="00ED45AA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D35867" w:rsidRPr="00ED45AA" w:rsidRDefault="00741389" w:rsidP="00ED45AA">
      <w:pPr>
        <w:pStyle w:val="Odsekzoznamu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5AA">
        <w:rPr>
          <w:rFonts w:ascii="Times New Roman" w:hAnsi="Times New Roman" w:cs="Times New Roman"/>
          <w:sz w:val="24"/>
          <w:szCs w:val="24"/>
        </w:rPr>
        <w:t xml:space="preserve">Otecko bol na sobotňajšom nákupe. Kúpil 6 fliaš minerálok, 20 rožkov, 5 kg zemiakov, 4 kyslé smotany a 2 balíky piškót. Platil </w:t>
      </w:r>
      <w:proofErr w:type="spellStart"/>
      <w:r w:rsidRPr="00ED45AA">
        <w:rPr>
          <w:rFonts w:ascii="Times New Roman" w:hAnsi="Times New Roman" w:cs="Times New Roman"/>
          <w:sz w:val="24"/>
          <w:szCs w:val="24"/>
        </w:rPr>
        <w:t>dvadsaťeurovou</w:t>
      </w:r>
      <w:proofErr w:type="spellEnd"/>
      <w:r w:rsidRPr="00ED45AA">
        <w:rPr>
          <w:rFonts w:ascii="Times New Roman" w:hAnsi="Times New Roman" w:cs="Times New Roman"/>
          <w:sz w:val="24"/>
          <w:szCs w:val="24"/>
        </w:rPr>
        <w:t xml:space="preserve"> bankovkou. 1 minerálka stála 65 centov, 1 rožok 6 centov, 1 kg zemiakov 24 centov, 1 kyslá smotana 45 centov. Predavačka mu vrátila 10 eur a 40 centov. Koľko centov stál 1 balík piškó</w:t>
      </w:r>
      <w:r w:rsidR="00D35867" w:rsidRPr="00ED45AA">
        <w:rPr>
          <w:rFonts w:ascii="Times New Roman" w:hAnsi="Times New Roman" w:cs="Times New Roman"/>
          <w:sz w:val="24"/>
          <w:szCs w:val="24"/>
        </w:rPr>
        <w:t xml:space="preserve">t? </w:t>
      </w:r>
    </w:p>
    <w:p w:rsidR="00D35867" w:rsidRDefault="00D35867" w:rsidP="00ED45AA">
      <w:pPr>
        <w:pStyle w:val="Bezriadkovania"/>
        <w:numPr>
          <w:ilvl w:val="0"/>
          <w:numId w:val="23"/>
        </w:numPr>
        <w:spacing w:line="276" w:lineRule="auto"/>
        <w:rPr>
          <w:oMath/>
          <w:rFonts w:ascii="Cambria Math" w:hAnsi="Cambria Math"/>
          <w:sz w:val="24"/>
          <w:szCs w:val="24"/>
        </w:rPr>
        <w:sectPr w:rsidR="00D35867" w:rsidSect="00591BE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5867" w:rsidRPr="00D35867" w:rsidRDefault="00F844DC" w:rsidP="00ED45AA">
      <w:pPr>
        <w:pStyle w:val="Bezriadkovania"/>
        <w:numPr>
          <w:ilvl w:val="0"/>
          <w:numId w:val="23"/>
        </w:numPr>
        <w:spacing w:line="276" w:lineRule="auto"/>
        <w:ind w:left="1134" w:hanging="283"/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75 centov</m:t>
        </m:r>
      </m:oMath>
    </w:p>
    <w:p w:rsidR="00E8761C" w:rsidRDefault="00F844DC" w:rsidP="00ED45AA">
      <w:pPr>
        <w:pStyle w:val="Bezriadkovania"/>
        <w:numPr>
          <w:ilvl w:val="0"/>
          <w:numId w:val="23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80 centov</m:t>
        </m:r>
      </m:oMath>
    </w:p>
    <w:p w:rsidR="00E8761C" w:rsidRDefault="00F844DC" w:rsidP="00ED45AA">
      <w:pPr>
        <w:pStyle w:val="Bezriadkovania"/>
        <w:numPr>
          <w:ilvl w:val="0"/>
          <w:numId w:val="23"/>
        </w:numPr>
        <w:spacing w:line="276" w:lineRule="auto"/>
        <w:ind w:left="1134" w:hanging="283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85 centov</m:t>
        </m:r>
      </m:oMath>
    </w:p>
    <w:p w:rsidR="00D35867" w:rsidRDefault="00F844DC" w:rsidP="00ED45AA">
      <w:pPr>
        <w:pStyle w:val="Bezriadkovania"/>
        <w:numPr>
          <w:ilvl w:val="0"/>
          <w:numId w:val="23"/>
        </w:numPr>
        <w:spacing w:line="276" w:lineRule="auto"/>
        <w:ind w:left="1134" w:hanging="283"/>
        <w:rPr>
          <w:oMath/>
          <w:rFonts w:ascii="Cambria Math" w:hAnsi="Cambria Math"/>
          <w:sz w:val="24"/>
          <w:szCs w:val="24"/>
        </w:rPr>
        <w:sectPr w:rsidR="00D35867" w:rsidSect="00D35867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90 centov</m:t>
        </m:r>
      </m:oMath>
    </w:p>
    <w:p w:rsidR="00D35867" w:rsidRDefault="00D35867" w:rsidP="00ED45AA">
      <w:pPr>
        <w:pStyle w:val="Bezriadkovania"/>
        <w:spacing w:line="276" w:lineRule="auto"/>
        <w:ind w:left="1571"/>
        <w:rPr>
          <w:rFonts w:ascii="Times New Roman" w:eastAsiaTheme="minorEastAsia" w:hAnsi="Times New Roman"/>
          <w:sz w:val="24"/>
          <w:szCs w:val="24"/>
        </w:rPr>
      </w:pPr>
    </w:p>
    <w:p w:rsidR="00FD3156" w:rsidRPr="00FD3156" w:rsidRDefault="00D35867" w:rsidP="00ED45AA">
      <w:pPr>
        <w:pStyle w:val="Bezriadkovania"/>
        <w:spacing w:line="276" w:lineRule="auto"/>
        <w:ind w:left="1571"/>
        <w:jc w:val="right"/>
        <w:rPr>
          <w:sz w:val="28"/>
          <w:szCs w:val="28"/>
        </w:rPr>
      </w:pPr>
      <w:r w:rsidRPr="00591BEC">
        <w:rPr>
          <w:rFonts w:ascii="Times New Roman" w:eastAsiaTheme="minorEastAsia" w:hAnsi="Times New Roman"/>
          <w:sz w:val="24"/>
          <w:szCs w:val="24"/>
        </w:rPr>
        <w:t>počet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bodov</w:t>
      </w:r>
      <w:r w:rsidRPr="00D34B3A">
        <w:rPr>
          <w:rFonts w:ascii="Times New Roman" w:hAnsi="Times New Roman"/>
          <w:sz w:val="24"/>
          <w:szCs w:val="24"/>
        </w:rPr>
        <w:t xml:space="preserve"> ..............</w:t>
      </w:r>
    </w:p>
    <w:sectPr w:rsidR="00FD3156" w:rsidRPr="00FD3156" w:rsidSect="00591BE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A7"/>
    <w:multiLevelType w:val="multilevel"/>
    <w:tmpl w:val="2E8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365"/>
    <w:multiLevelType w:val="hybridMultilevel"/>
    <w:tmpl w:val="92B48C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D28"/>
    <w:multiLevelType w:val="hybridMultilevel"/>
    <w:tmpl w:val="60EA8AE8"/>
    <w:lvl w:ilvl="0" w:tplc="041B0015">
      <w:start w:val="1"/>
      <w:numFmt w:val="upperLetter"/>
      <w:lvlText w:val="%1."/>
      <w:lvlJc w:val="left"/>
      <w:pPr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C2057D0"/>
    <w:multiLevelType w:val="hybridMultilevel"/>
    <w:tmpl w:val="2C72792A"/>
    <w:lvl w:ilvl="0" w:tplc="D3446016">
      <w:start w:val="1"/>
      <w:numFmt w:val="upperLetter"/>
      <w:lvlText w:val="%1: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17A59"/>
    <w:multiLevelType w:val="hybridMultilevel"/>
    <w:tmpl w:val="E3F6D68C"/>
    <w:lvl w:ilvl="0" w:tplc="F454E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0" w:hanging="360"/>
      </w:pPr>
    </w:lvl>
    <w:lvl w:ilvl="2" w:tplc="041B001B" w:tentative="1">
      <w:start w:val="1"/>
      <w:numFmt w:val="lowerRoman"/>
      <w:lvlText w:val="%3."/>
      <w:lvlJc w:val="right"/>
      <w:pPr>
        <w:ind w:left="1290" w:hanging="180"/>
      </w:pPr>
    </w:lvl>
    <w:lvl w:ilvl="3" w:tplc="041B000F" w:tentative="1">
      <w:start w:val="1"/>
      <w:numFmt w:val="decimal"/>
      <w:lvlText w:val="%4."/>
      <w:lvlJc w:val="left"/>
      <w:pPr>
        <w:ind w:left="2010" w:hanging="360"/>
      </w:pPr>
    </w:lvl>
    <w:lvl w:ilvl="4" w:tplc="041B0019" w:tentative="1">
      <w:start w:val="1"/>
      <w:numFmt w:val="lowerLetter"/>
      <w:lvlText w:val="%5."/>
      <w:lvlJc w:val="left"/>
      <w:pPr>
        <w:ind w:left="2730" w:hanging="360"/>
      </w:pPr>
    </w:lvl>
    <w:lvl w:ilvl="5" w:tplc="041B001B" w:tentative="1">
      <w:start w:val="1"/>
      <w:numFmt w:val="lowerRoman"/>
      <w:lvlText w:val="%6."/>
      <w:lvlJc w:val="right"/>
      <w:pPr>
        <w:ind w:left="3450" w:hanging="180"/>
      </w:pPr>
    </w:lvl>
    <w:lvl w:ilvl="6" w:tplc="041B000F" w:tentative="1">
      <w:start w:val="1"/>
      <w:numFmt w:val="decimal"/>
      <w:lvlText w:val="%7."/>
      <w:lvlJc w:val="left"/>
      <w:pPr>
        <w:ind w:left="4170" w:hanging="360"/>
      </w:pPr>
    </w:lvl>
    <w:lvl w:ilvl="7" w:tplc="041B0019" w:tentative="1">
      <w:start w:val="1"/>
      <w:numFmt w:val="lowerLetter"/>
      <w:lvlText w:val="%8."/>
      <w:lvlJc w:val="left"/>
      <w:pPr>
        <w:ind w:left="4890" w:hanging="360"/>
      </w:pPr>
    </w:lvl>
    <w:lvl w:ilvl="8" w:tplc="041B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16352AC4"/>
    <w:multiLevelType w:val="hybridMultilevel"/>
    <w:tmpl w:val="A6A455B0"/>
    <w:lvl w:ilvl="0" w:tplc="7B7CC80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F146B8"/>
    <w:multiLevelType w:val="hybridMultilevel"/>
    <w:tmpl w:val="2C066B1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FD38EB36">
      <w:start w:val="1"/>
      <w:numFmt w:val="upperLetter"/>
      <w:lvlText w:val="%2: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3852"/>
    <w:multiLevelType w:val="hybridMultilevel"/>
    <w:tmpl w:val="C58AEF18"/>
    <w:lvl w:ilvl="0" w:tplc="FD38EB36">
      <w:start w:val="1"/>
      <w:numFmt w:val="upperLetter"/>
      <w:lvlText w:val="%1: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5368A"/>
    <w:multiLevelType w:val="hybridMultilevel"/>
    <w:tmpl w:val="143EEAFA"/>
    <w:lvl w:ilvl="0" w:tplc="FD38EB36">
      <w:start w:val="1"/>
      <w:numFmt w:val="upperLetter"/>
      <w:lvlText w:val="%1:"/>
      <w:lvlJc w:val="left"/>
      <w:pPr>
        <w:ind w:left="1571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5F536F"/>
    <w:multiLevelType w:val="hybridMultilevel"/>
    <w:tmpl w:val="778EE0B6"/>
    <w:lvl w:ilvl="0" w:tplc="A7168C8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2FCC"/>
    <w:multiLevelType w:val="hybridMultilevel"/>
    <w:tmpl w:val="128E26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FD38EB36">
      <w:start w:val="1"/>
      <w:numFmt w:val="upperLetter"/>
      <w:lvlText w:val="%2: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noProof w:val="0"/>
        <w:sz w:val="24"/>
        <w:szCs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1AC2"/>
    <w:multiLevelType w:val="hybridMultilevel"/>
    <w:tmpl w:val="96909702"/>
    <w:lvl w:ilvl="0" w:tplc="041B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854509B"/>
    <w:multiLevelType w:val="multilevel"/>
    <w:tmpl w:val="346A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43DD8"/>
    <w:multiLevelType w:val="hybridMultilevel"/>
    <w:tmpl w:val="CA663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17CC"/>
    <w:multiLevelType w:val="hybridMultilevel"/>
    <w:tmpl w:val="2040BF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EE691F"/>
    <w:multiLevelType w:val="hybridMultilevel"/>
    <w:tmpl w:val="59F442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319E4"/>
    <w:multiLevelType w:val="hybridMultilevel"/>
    <w:tmpl w:val="05AC1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84FC1"/>
    <w:multiLevelType w:val="multilevel"/>
    <w:tmpl w:val="60F4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3FC745A"/>
    <w:multiLevelType w:val="hybridMultilevel"/>
    <w:tmpl w:val="61428858"/>
    <w:lvl w:ilvl="0" w:tplc="FD38EB36">
      <w:start w:val="1"/>
      <w:numFmt w:val="upperLetter"/>
      <w:lvlText w:val="%1: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B980185"/>
    <w:multiLevelType w:val="hybridMultilevel"/>
    <w:tmpl w:val="57FAA14E"/>
    <w:lvl w:ilvl="0" w:tplc="CF8A6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D0937"/>
    <w:multiLevelType w:val="singleLevel"/>
    <w:tmpl w:val="7F4E46A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8C501F4"/>
    <w:multiLevelType w:val="hybridMultilevel"/>
    <w:tmpl w:val="20C8FB8C"/>
    <w:lvl w:ilvl="0" w:tplc="AF828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B04BE"/>
    <w:multiLevelType w:val="hybridMultilevel"/>
    <w:tmpl w:val="1070F08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2824663C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E3EDE"/>
    <w:multiLevelType w:val="hybridMultilevel"/>
    <w:tmpl w:val="16CAA26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20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2"/>
  </w:num>
  <w:num w:numId="15">
    <w:abstractNumId w:val="18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D3156"/>
    <w:rsid w:val="00003B38"/>
    <w:rsid w:val="0002233B"/>
    <w:rsid w:val="000718F6"/>
    <w:rsid w:val="00085221"/>
    <w:rsid w:val="000A0ABC"/>
    <w:rsid w:val="000D5E2B"/>
    <w:rsid w:val="00111592"/>
    <w:rsid w:val="001472FA"/>
    <w:rsid w:val="001E1263"/>
    <w:rsid w:val="00216680"/>
    <w:rsid w:val="00225F61"/>
    <w:rsid w:val="00231A3D"/>
    <w:rsid w:val="002837AD"/>
    <w:rsid w:val="002E7960"/>
    <w:rsid w:val="003018F7"/>
    <w:rsid w:val="003060AD"/>
    <w:rsid w:val="00312082"/>
    <w:rsid w:val="00320C6D"/>
    <w:rsid w:val="00322740"/>
    <w:rsid w:val="003613C2"/>
    <w:rsid w:val="0039217F"/>
    <w:rsid w:val="003963C6"/>
    <w:rsid w:val="003A12E2"/>
    <w:rsid w:val="003B3418"/>
    <w:rsid w:val="004043A3"/>
    <w:rsid w:val="004371EC"/>
    <w:rsid w:val="004C653A"/>
    <w:rsid w:val="004F4A4F"/>
    <w:rsid w:val="005457F9"/>
    <w:rsid w:val="005614BA"/>
    <w:rsid w:val="00561AA4"/>
    <w:rsid w:val="005626D6"/>
    <w:rsid w:val="00591BEC"/>
    <w:rsid w:val="00594996"/>
    <w:rsid w:val="00597E6E"/>
    <w:rsid w:val="005C0381"/>
    <w:rsid w:val="005D75B9"/>
    <w:rsid w:val="0067305C"/>
    <w:rsid w:val="00674120"/>
    <w:rsid w:val="006B68AC"/>
    <w:rsid w:val="006E0340"/>
    <w:rsid w:val="006E16FB"/>
    <w:rsid w:val="006E3088"/>
    <w:rsid w:val="0071127D"/>
    <w:rsid w:val="00741389"/>
    <w:rsid w:val="00780CCB"/>
    <w:rsid w:val="00791176"/>
    <w:rsid w:val="007C1695"/>
    <w:rsid w:val="007C7E26"/>
    <w:rsid w:val="007F0A97"/>
    <w:rsid w:val="00833A6B"/>
    <w:rsid w:val="008A1832"/>
    <w:rsid w:val="008B4431"/>
    <w:rsid w:val="008E10A1"/>
    <w:rsid w:val="008E44A6"/>
    <w:rsid w:val="008F6851"/>
    <w:rsid w:val="0094029B"/>
    <w:rsid w:val="0098186D"/>
    <w:rsid w:val="00A2467D"/>
    <w:rsid w:val="00A5030E"/>
    <w:rsid w:val="00AB77EE"/>
    <w:rsid w:val="00AE3161"/>
    <w:rsid w:val="00AE4F20"/>
    <w:rsid w:val="00B138FE"/>
    <w:rsid w:val="00B22686"/>
    <w:rsid w:val="00B24A99"/>
    <w:rsid w:val="00B26A96"/>
    <w:rsid w:val="00B42363"/>
    <w:rsid w:val="00BE2159"/>
    <w:rsid w:val="00C044F7"/>
    <w:rsid w:val="00C246BD"/>
    <w:rsid w:val="00C3463A"/>
    <w:rsid w:val="00C543B4"/>
    <w:rsid w:val="00C768AB"/>
    <w:rsid w:val="00C81383"/>
    <w:rsid w:val="00CB3524"/>
    <w:rsid w:val="00CB720E"/>
    <w:rsid w:val="00D21A65"/>
    <w:rsid w:val="00D34B3A"/>
    <w:rsid w:val="00D35867"/>
    <w:rsid w:val="00D573E5"/>
    <w:rsid w:val="00D7050B"/>
    <w:rsid w:val="00D80D9A"/>
    <w:rsid w:val="00DB661E"/>
    <w:rsid w:val="00E014B6"/>
    <w:rsid w:val="00E32EAD"/>
    <w:rsid w:val="00E8761C"/>
    <w:rsid w:val="00E91C0C"/>
    <w:rsid w:val="00ED45AA"/>
    <w:rsid w:val="00EF260F"/>
    <w:rsid w:val="00F64071"/>
    <w:rsid w:val="00F844DC"/>
    <w:rsid w:val="00F85135"/>
    <w:rsid w:val="00FA0711"/>
    <w:rsid w:val="00FA767D"/>
    <w:rsid w:val="00FA7C47"/>
    <w:rsid w:val="00FD3156"/>
    <w:rsid w:val="00FD5F20"/>
    <w:rsid w:val="00F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E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472F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392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217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21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3018F7"/>
    <w:rPr>
      <w:color w:val="808080"/>
    </w:rPr>
  </w:style>
  <w:style w:type="table" w:styleId="Mriekatabuky">
    <w:name w:val="Table Grid"/>
    <w:basedOn w:val="Normlnatabuka"/>
    <w:rsid w:val="00BE2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90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92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343">
          <w:marLeft w:val="0"/>
          <w:marRight w:val="0"/>
          <w:marTop w:val="0"/>
          <w:marBottom w:val="15"/>
          <w:divBdr>
            <w:top w:val="single" w:sz="6" w:space="6" w:color="00007D"/>
            <w:left w:val="single" w:sz="6" w:space="6" w:color="00007D"/>
            <w:bottom w:val="single" w:sz="6" w:space="6" w:color="00007D"/>
            <w:right w:val="single" w:sz="6" w:space="6" w:color="00007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>HOME PC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Anton Badáň</dc:creator>
  <cp:lastModifiedBy>Používateľ</cp:lastModifiedBy>
  <cp:revision>6</cp:revision>
  <cp:lastPrinted>2017-04-20T11:33:00Z</cp:lastPrinted>
  <dcterms:created xsi:type="dcterms:W3CDTF">2017-04-20T10:19:00Z</dcterms:created>
  <dcterms:modified xsi:type="dcterms:W3CDTF">2017-04-20T12:08:00Z</dcterms:modified>
</cp:coreProperties>
</file>